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61" w:rsidRDefault="00A53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Zápisnica z 4. zasadnutia Výboru a Dozornej rady Sekcie intenzívnej starostlivosti v pediatrii pri SPS SLS, volebné obdobie 2017 - 2021 z 16. septembra 2021</w:t>
      </w:r>
    </w:p>
    <w:p w:rsidR="007C3761" w:rsidRDefault="007C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Miesto konania: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Hotel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Trigan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Štrbské Pleso</w:t>
      </w:r>
    </w:p>
    <w:p w:rsidR="007C3761" w:rsidRDefault="007C37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7C3761" w:rsidRDefault="00A53D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Prítomní: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MUDr. Marián Fedor, PhD;  MUDr. Miloslav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Hanula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PhD;  doc. MUDr. Ľubica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Kováčiková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PhD; prof. MUDr. Karol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Kralinský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PhD. MUDr. Milan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Kurák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; doc. MUDr. Slavomír Nosáľ, PhD; MUDr. Mária Pisarčíková, PhD; </w:t>
      </w:r>
    </w:p>
    <w:p w:rsidR="007C3761" w:rsidRDefault="007C3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</w:rPr>
      </w:pPr>
    </w:p>
    <w:p w:rsidR="007C3761" w:rsidRDefault="00A53D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Neprítomní - ospravedlnení: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Mgr. MUDr. Jozef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</w:rPr>
        <w:t>öppl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MPH   MUDr. Rudolf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Riedel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PhD, MPH; doc. MUDr. Dalibor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Murgaš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PhD; MUDr. Eva Ogibovičová; MPH MUDr. Vladimír Zoľák, PhD.</w:t>
      </w:r>
    </w:p>
    <w:p w:rsidR="007C3761" w:rsidRDefault="007C3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A53D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Hosť: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MUDr. Darina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Buzássyová</w:t>
      </w:r>
      <w:proofErr w:type="spellEnd"/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Program zasadnutia: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</w:rPr>
      </w:pPr>
    </w:p>
    <w:p w:rsidR="007C3761" w:rsidRDefault="00A53D5F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</w:rPr>
        <w:t>Otvorenie</w:t>
      </w:r>
    </w:p>
    <w:p w:rsidR="007C3761" w:rsidRDefault="00A53D5F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>Príprava volieb na nasledujúce funkčné obdobie</w:t>
      </w:r>
    </w:p>
    <w:p w:rsidR="007C3761" w:rsidRDefault="00A53D5F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Činnosť sekcie –</w:t>
      </w:r>
      <w:r>
        <w:rPr>
          <w:rFonts w:ascii="Times New Roman" w:eastAsia="Times New Roman" w:hAnsi="Times New Roman" w:cs="Times New Roman"/>
          <w:sz w:val="24"/>
        </w:rPr>
        <w:t xml:space="preserve"> plány a možnosti</w:t>
      </w:r>
    </w:p>
    <w:p w:rsidR="007C3761" w:rsidRDefault="00A53D5F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4"/>
        </w:rPr>
        <w:t>Plán činnosti výboru na nasledujúce obdobie, organizácia odborných podujatí, problémy v odbore</w:t>
      </w:r>
    </w:p>
    <w:p w:rsidR="007C3761" w:rsidRDefault="00A53D5F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</w:rPr>
        <w:t>Rôzne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:rsidR="007C3761" w:rsidRDefault="00A53D5F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</w:rPr>
        <w:t>Diskusia</w:t>
      </w:r>
    </w:p>
    <w:p w:rsidR="007C3761" w:rsidRDefault="00A53D5F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</w:rPr>
        <w:t>Záver zasadnutia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Vzhľadom na neprítomnosť predsedu sekcie viedla zasadnutie tajomníčka.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 bodu č. 2:</w:t>
      </w:r>
    </w:p>
    <w:p w:rsidR="007C3761" w:rsidRPr="00A53D5F" w:rsidRDefault="00A53D5F" w:rsidP="00A53D5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>Nakoľko konč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í volebné obdobie Výboru sekcie, poverujú prítomní členovia predsedu organizáciou volieb (jednokolové, korešpondenčné) na funkčné 4-ročné obdobie 2022-2025 predsedu sekcie, mali by prebehnúť do konca roku 2021.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 bodu č. 3:</w:t>
      </w:r>
    </w:p>
    <w:p w:rsidR="007C3761" w:rsidRPr="00A53D5F" w:rsidRDefault="00A53D5F" w:rsidP="00A53D5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Valčianske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nástrahy;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Valčian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ska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dolina; organizátor KDAIM UN Martin boli presunuté na 18. – 20. máj 2022</w:t>
      </w:r>
    </w:p>
    <w:p w:rsidR="007C3761" w:rsidRPr="00A53D5F" w:rsidRDefault="00A53D5F" w:rsidP="00A53D5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>15. Slovensko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Český kongres PA, PIM a PUM; 3. – 4. december 2021; organizátor  DKAIM NÚDCH Bratislava, na webovej stránke podujatia budú oficiálne informácie</w:t>
      </w:r>
    </w:p>
    <w:p w:rsidR="007C3761" w:rsidRPr="00A53D5F" w:rsidRDefault="00A53D5F" w:rsidP="00A53D5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XXXIV.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Internal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meeti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ng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sekcie: organizátor II. KPAIM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DFNsP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Banská Bystrica, termín jar 2022, presný termín a téma podľa organizátora </w:t>
      </w:r>
    </w:p>
    <w:p w:rsidR="007C3761" w:rsidRPr="00A53D5F" w:rsidRDefault="00A53D5F" w:rsidP="00A53D5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Ponechať doterajšiu formu odborných podujatí (jar: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Internal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meeting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>, jeseň: spoločný kongres s českou stranou)</w:t>
      </w:r>
    </w:p>
    <w:p w:rsidR="007C3761" w:rsidRDefault="00A53D5F">
      <w:pPr>
        <w:numPr>
          <w:ilvl w:val="0"/>
          <w:numId w:val="1"/>
        </w:numPr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Hlasovanie - 6 členov / 6 za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 bodu č. 3. a 4:</w:t>
      </w:r>
    </w:p>
    <w:p w:rsidR="007C3761" w:rsidRPr="00A53D5F" w:rsidRDefault="00A53D5F" w:rsidP="00A53D5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>Členovia výboru konštatovali, že v súvislosti s pandémiou COVID-19 boli mnohé aktivity limitované, resp. zastavené. Došlo tiež k niektorým personálnym zmenám na pracoviskách. V danej situácií sa núka možnosť prehodnotenie aktivít a činnos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ti novým výborom sekcie, ktorý bude kreovaný podľa výsledku volieb .</w:t>
      </w:r>
    </w:p>
    <w:p w:rsidR="007C3761" w:rsidRPr="00A53D5F" w:rsidRDefault="00A53D5F" w:rsidP="00A53D5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lastRenderedPageBreak/>
        <w:t>Prof. MUDr. Králinský, CSc. upozornil na slabú až žiadnu aktivitu výboru pri vypracovaní postupov – Manažment detských pacientov s COVID-19. Aktuálne sú na stránke Slovenskej pediatrickej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spoločnosti zverejnené odporúčania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– Protokol pre detský COVID-19. 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V súvislosti s novou vlnou ochorení je žiaduca aktualizácia odporúčaní. </w:t>
      </w:r>
    </w:p>
    <w:p w:rsidR="007C3761" w:rsidRPr="00A53D5F" w:rsidRDefault="00A53D5F" w:rsidP="00A53D5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V príprave je publikácia Intenzívna starostlivosť v pediatrii, ktorá nemá charakter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guidelines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>. Preto bude úlohou n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ovozvoleného výboru aktualizovať diagnostické a terapeutické štandardy, ktoré boli pripravené.</w:t>
      </w:r>
    </w:p>
    <w:p w:rsidR="007C3761" w:rsidRPr="00A53D5F" w:rsidRDefault="00A53D5F" w:rsidP="00A53D5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>Z organizačného hľadiska, pri potrebe hospitalizovať detských pacientov s COVID-19 a respiračným zlyhaním, výbor konštatuje, že zo strany MZ SR (zriaďovateľ štát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nych nemocníc) neboli pripravené žiadne konkrétne návrhy pre pracoviská, poskytujúce resuscitačnú starostlivosť deťom, v zmysle krízového plánu pre SR (kapacita oddelení, koordinácia,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reprofilizácia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 nemocníc) . Už v súčasnej situácii, pri nedostatku person</w:t>
      </w:r>
      <w:r w:rsidRPr="00A53D5F">
        <w:rPr>
          <w:rFonts w:ascii="Times New Roman" w:eastAsia="Times New Roman" w:hAnsi="Times New Roman" w:cs="Times New Roman"/>
          <w:color w:val="000000"/>
          <w:sz w:val="24"/>
        </w:rPr>
        <w:t>álu je situácia vážna.</w:t>
      </w:r>
    </w:p>
    <w:p w:rsidR="007C3761" w:rsidRPr="00A53D5F" w:rsidRDefault="00A53D5F" w:rsidP="00A53D5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Doc. MUDr. Nosáľ, PhD. vyslovil návrh, aby v prípade nemožnosti osobného stretnutia (pandémia...) pracoval výbor naďalej napr. formou web – Cisco </w:t>
      </w:r>
      <w:proofErr w:type="spellStart"/>
      <w:r w:rsidRPr="00A53D5F">
        <w:rPr>
          <w:rFonts w:ascii="Times New Roman" w:eastAsia="Times New Roman" w:hAnsi="Times New Roman" w:cs="Times New Roman"/>
          <w:color w:val="000000"/>
          <w:sz w:val="24"/>
        </w:rPr>
        <w:t>Webex</w:t>
      </w:r>
      <w:proofErr w:type="spellEnd"/>
      <w:r w:rsidRPr="00A53D5F">
        <w:rPr>
          <w:rFonts w:ascii="Times New Roman" w:eastAsia="Times New Roman" w:hAnsi="Times New Roman" w:cs="Times New Roman"/>
          <w:color w:val="000000"/>
          <w:sz w:val="24"/>
        </w:rPr>
        <w:t xml:space="preserve">, resp. iné. </w:t>
      </w:r>
    </w:p>
    <w:p w:rsidR="007C3761" w:rsidRDefault="00A53D5F">
      <w:pPr>
        <w:numPr>
          <w:ilvl w:val="0"/>
          <w:numId w:val="2"/>
        </w:numPr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Hlasovanie - 6 členov / 6 za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16. septembra 2021</w:t>
      </w:r>
    </w:p>
    <w:p w:rsidR="007C3761" w:rsidRDefault="007C3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Zapísala:</w:t>
      </w: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MUDr. Mária Pisarčíková, PhD.</w:t>
      </w:r>
    </w:p>
    <w:p w:rsidR="007C3761" w:rsidRDefault="00A53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tajomníčka SISP SPS</w:t>
      </w:r>
    </w:p>
    <w:sectPr w:rsidR="007C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0DE4"/>
    <w:multiLevelType w:val="multilevel"/>
    <w:tmpl w:val="C6846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B296D"/>
    <w:multiLevelType w:val="hybridMultilevel"/>
    <w:tmpl w:val="22C2C8C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32D3E"/>
    <w:multiLevelType w:val="hybridMultilevel"/>
    <w:tmpl w:val="E5A8E4E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764CD"/>
    <w:multiLevelType w:val="multilevel"/>
    <w:tmpl w:val="B7C20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C3761"/>
    <w:rsid w:val="007C3761"/>
    <w:rsid w:val="00A5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3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2021-09-22T12:54:00Z</dcterms:created>
  <dcterms:modified xsi:type="dcterms:W3CDTF">2021-09-22T12:58:00Z</dcterms:modified>
</cp:coreProperties>
</file>